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1. The minimalist view holds that 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a. the differences between the genders are large</w:t>
      </w:r>
      <w:r>
        <w:rPr>
          <w:rFonts w:ascii="TradeGothicLTStd" w:hAnsi="TradeGothicLTStd"/>
        </w:rPr>
        <w:br/>
        <w:t xml:space="preserve">b. the differences between the genders are due to biological factors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>c. the differences between the genders are small</w:t>
      </w:r>
      <w:r>
        <w:rPr>
          <w:rFonts w:ascii="TradeGothicLTStd" w:hAnsi="TradeGothicLTStd"/>
        </w:rPr>
        <w:br/>
        <w:t>d. no gender-related differences exist</w:t>
      </w:r>
      <w:r>
        <w:rPr>
          <w:rFonts w:ascii="TradeGothicLTStd" w:hAnsi="TradeGothicLTStd"/>
        </w:rPr>
        <w:br/>
        <w:t xml:space="preserve">e. both a and b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2. Exaggerations in gender-related differences tend to occur 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>a. in all cultures in very similar ways</w:t>
      </w:r>
      <w:r>
        <w:rPr>
          <w:rFonts w:ascii="TradeGothicLTStd" w:hAnsi="TradeGothicLTStd"/>
        </w:rPr>
        <w:br/>
        <w:t>b. regardless of personal experience</w:t>
      </w:r>
      <w:r>
        <w:rPr>
          <w:rFonts w:ascii="TradeGothicLTStd" w:hAnsi="TradeGothicLTStd"/>
        </w:rPr>
        <w:br/>
        <w:t>c. without forming stereotypes</w:t>
      </w:r>
      <w:r>
        <w:rPr>
          <w:rFonts w:ascii="TradeGothicLTStd" w:hAnsi="TradeGothicLTStd"/>
        </w:rPr>
        <w:br/>
        <w:t xml:space="preserve">d. when people think of the genders in terms of opposites e. in all of the above situations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3. Functionalist psychologists conducted research that 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a. showed women were intellectually equal to men</w:t>
      </w:r>
      <w:r>
        <w:rPr>
          <w:rFonts w:ascii="TradeGothicLTStd" w:hAnsi="TradeGothicLTStd"/>
        </w:rPr>
        <w:br/>
        <w:t>b. showed maternal instinct did not exist</w:t>
      </w:r>
      <w:r>
        <w:rPr>
          <w:rFonts w:ascii="TradeGothicLTStd" w:hAnsi="TradeGothicLTStd"/>
        </w:rPr>
        <w:br/>
        <w:t xml:space="preserve">c. confirmed the societal view that nonwhites were equal to Whites in intelligence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d. confirmed the societal view that women and nonwhites were inferior in terms of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intelligence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4. The era of “womanless” psychology existed when 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a. women left research psychology to pursue the more prestigious and lucrative private practices in clinical psychology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>b. women were not included as participants in psychology research</w:t>
      </w:r>
      <w:r>
        <w:rPr>
          <w:rFonts w:ascii="TradeGothicLTStd" w:hAnsi="TradeGothicLTStd"/>
        </w:rPr>
        <w:br/>
        <w:t xml:space="preserve">c. gender-related differences were not among the topics researched by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>psychologists</w:t>
      </w:r>
      <w:r>
        <w:rPr>
          <w:rFonts w:ascii="TradeGothicLTStd" w:hAnsi="TradeGothicLTStd"/>
        </w:rPr>
        <w:br/>
        <w:t>d. both b and c</w:t>
      </w:r>
      <w:r>
        <w:rPr>
          <w:rFonts w:ascii="TradeGothicLTStd" w:hAnsi="TradeGothicLTStd"/>
        </w:rPr>
        <w:br/>
        <w:t xml:space="preserve">e. All of the above.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5. “The world would be a better place if women were in charge” is a statement consistent with _____________ feminism.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>a. liberal</w:t>
      </w:r>
      <w:r>
        <w:rPr>
          <w:rFonts w:ascii="TradeGothicLTStd" w:hAnsi="TradeGothicLTStd"/>
        </w:rPr>
        <w:br/>
        <w:t>b. radical</w:t>
      </w:r>
      <w:r>
        <w:rPr>
          <w:rFonts w:ascii="TradeGothicLTStd" w:hAnsi="TradeGothicLTStd"/>
        </w:rPr>
        <w:br/>
        <w:t>c. cultural</w:t>
      </w:r>
      <w:r>
        <w:rPr>
          <w:rFonts w:ascii="TradeGothicLTStd" w:hAnsi="TradeGothicLTStd"/>
        </w:rPr>
        <w:br/>
        <w:t xml:space="preserve">d. stereotypical </w:t>
      </w:r>
    </w:p>
    <w:p w:rsidR="00532A33" w:rsidRDefault="00532A33"/>
    <w:p w:rsidR="00532A33" w:rsidRDefault="00532A33" w:rsidP="00532A33">
      <w:pPr>
        <w:pStyle w:val="NormalWeb"/>
        <w:numPr>
          <w:ilvl w:val="0"/>
          <w:numId w:val="1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In her 1968 paper, Naomi Weisstein argued that some factor had been omitted from psychology’s conceptualization of women and gender. This factor was ____________.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a. individual differences</w:t>
      </w:r>
      <w:r>
        <w:rPr>
          <w:rFonts w:ascii="TradeGothicLTStd" w:hAnsi="TradeGothicLTStd"/>
        </w:rPr>
        <w:br/>
        <w:t>b. the biological basis of behavior</w:t>
      </w:r>
      <w:r>
        <w:rPr>
          <w:rFonts w:ascii="TradeGothicLTStd" w:hAnsi="TradeGothicLTStd"/>
        </w:rPr>
        <w:br/>
        <w:t>c. the context in which behavior occurs</w:t>
      </w:r>
      <w:r>
        <w:rPr>
          <w:rFonts w:ascii="TradeGothicLTStd" w:hAnsi="TradeGothicLTStd"/>
        </w:rPr>
        <w:br/>
        <w:t xml:space="preserve">d. the epistemological orientation that some psychologists have taken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numPr>
          <w:ilvl w:val="0"/>
          <w:numId w:val="1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Ben Barres has a unique perspective on the treatment of women in science and contends that ____________.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a. women and men receive similar treatment for good work</w:t>
      </w:r>
      <w:r>
        <w:rPr>
          <w:rFonts w:ascii="TradeGothicLTStd" w:hAnsi="TradeGothicLTStd"/>
        </w:rPr>
        <w:br/>
        <w:t xml:space="preserve">b. women have many advantages in science; men are the ones who are now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discriminated against</w:t>
      </w:r>
      <w:r>
        <w:rPr>
          <w:rFonts w:ascii="TradeGothicLTStd" w:hAnsi="TradeGothicLTStd"/>
        </w:rPr>
        <w:br/>
        <w:t>c. women are still discriminated against in science</w:t>
      </w:r>
      <w:r>
        <w:rPr>
          <w:rFonts w:ascii="TradeGothicLTStd" w:hAnsi="TradeGothicLTStd"/>
        </w:rPr>
        <w:br/>
        <w:t xml:space="preserve">d. men and women work together with few problems; the perception of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discrimination comes mostly from administrators, not scientists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Pr="00532A33" w:rsidRDefault="00532A33" w:rsidP="00532A33">
      <w:pPr>
        <w:pStyle w:val="NormalWeb"/>
        <w:numPr>
          <w:ilvl w:val="0"/>
          <w:numId w:val="1"/>
        </w:numPr>
        <w:spacing w:before="2" w:after="2"/>
        <w:rPr>
          <w:rFonts w:ascii="TradeGothicLTStd" w:hAnsi="TradeGothicLTStd"/>
        </w:rPr>
      </w:pPr>
      <w:r w:rsidRPr="00532A33">
        <w:rPr>
          <w:rFonts w:ascii="TradeGothicLTStd" w:hAnsi="TradeGothicLTStd"/>
        </w:rPr>
        <w:t xml:space="preserve">Quantification refers to _____________.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a. the process of measurement in precise quantities</w:t>
      </w:r>
      <w:r>
        <w:rPr>
          <w:rFonts w:ascii="TradeGothicLTStd" w:hAnsi="TradeGothicLTStd"/>
        </w:rPr>
        <w:br/>
        <w:t>b. the process of turning observations into numbers</w:t>
      </w:r>
      <w:r>
        <w:rPr>
          <w:rFonts w:ascii="TradeGothicLTStd" w:hAnsi="TradeGothicLTStd"/>
        </w:rPr>
        <w:br/>
        <w:t xml:space="preserve">c. the process of changing qualitative research into observations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d. All of the above.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 </w:t>
      </w:r>
    </w:p>
    <w:p w:rsidR="00532A33" w:rsidRDefault="00532A33" w:rsidP="00532A33">
      <w:pPr>
        <w:pStyle w:val="NormalWeb"/>
        <w:numPr>
          <w:ilvl w:val="0"/>
          <w:numId w:val="1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In psychology research, dependent variables are _____________.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a. internal events rather than publicly observable responses</w:t>
      </w:r>
      <w:r>
        <w:rPr>
          <w:rFonts w:ascii="TradeGothicLTStd" w:hAnsi="TradeGothicLTStd"/>
        </w:rPr>
        <w:br/>
        <w:t>b. measured by physiological responses rather than by voluntary behaviors c. observable responses or behavior</w:t>
      </w:r>
      <w:r>
        <w:rPr>
          <w:rFonts w:ascii="TradeGothicLTStd" w:hAnsi="TradeGothicLTStd"/>
        </w:rPr>
        <w:br/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d. not defined before the beginning of the study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10. When researchers use gender as a subject variable, _____________.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a. they perform experiments that require careful attention to control of other variables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b. they use the social categories of male and female to contrast attitudes about men and women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c. they usually compare a group of men or boys to another group of women or girls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d. they must manipulate gender as their independent variable </w:t>
      </w:r>
    </w:p>
    <w:p w:rsidR="00532A33" w:rsidRDefault="00532A33" w:rsidP="00532A33">
      <w:pPr>
        <w:pStyle w:val="NormalWeb"/>
        <w:spacing w:before="2" w:after="2"/>
      </w:pPr>
    </w:p>
    <w:p w:rsidR="00532A33" w:rsidRDefault="00532A33" w:rsidP="00532A33">
      <w:pPr>
        <w:pStyle w:val="NormalWeb"/>
        <w:numPr>
          <w:ilvl w:val="0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When researchers use gender as a social category, ____________.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a. they can manipulate gender as an independent variable</w:t>
      </w:r>
      <w:r>
        <w:rPr>
          <w:rFonts w:ascii="TradeGothicLTStd" w:hAnsi="TradeGothicLTStd"/>
        </w:rPr>
        <w:br/>
        <w:t xml:space="preserve">b. they usually compare a group of men or boys to another group of women or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girls</w:t>
      </w:r>
      <w:r>
        <w:rPr>
          <w:rFonts w:ascii="TradeGothicLTStd" w:hAnsi="TradeGothicLTStd"/>
        </w:rPr>
        <w:br/>
        <w:t xml:space="preserve">c. they must perform longitudinal research, which takes time, so this technique is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not a very common approach to gender research</w:t>
      </w:r>
      <w:r>
        <w:rPr>
          <w:rFonts w:ascii="TradeGothicLTStd" w:hAnsi="TradeGothicLTStd"/>
        </w:rPr>
        <w:br/>
        <w:t xml:space="preserve">d. gender is the dependent variable rather than the independent variable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numPr>
          <w:ilvl w:val="0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Case studies focus on ____________.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a. collecting information on as many cases as necessary to obtain a representative sample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b. studying one case intensively</w:t>
      </w:r>
      <w:r>
        <w:rPr>
          <w:rFonts w:ascii="TradeGothicLTStd" w:hAnsi="TradeGothicLTStd"/>
        </w:rPr>
        <w:br/>
        <w:t>c. interviewing according to operational definitions</w:t>
      </w:r>
      <w:r>
        <w:rPr>
          <w:rFonts w:ascii="TradeGothicLTStd" w:hAnsi="TradeGothicLTStd"/>
        </w:rPr>
        <w:br/>
        <w:t xml:space="preserve">d. reversing the order of questions for alternative participants to avoid bias in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collecting information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numPr>
          <w:ilvl w:val="0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The strong association between synchronized swimming and women has resulted in ____________. </w:t>
      </w:r>
    </w:p>
    <w:p w:rsidR="00532A33" w:rsidRDefault="00532A33" w:rsidP="00532A33">
      <w:pPr>
        <w:pStyle w:val="NormalWeb"/>
        <w:numPr>
          <w:ilvl w:val="1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stereotyping of the activity as feminine </w:t>
      </w:r>
    </w:p>
    <w:p w:rsidR="00532A33" w:rsidRDefault="00532A33" w:rsidP="00532A33">
      <w:pPr>
        <w:pStyle w:val="NormalWeb"/>
        <w:numPr>
          <w:ilvl w:val="1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the exclusion of men from this activity </w:t>
      </w:r>
    </w:p>
    <w:p w:rsidR="00532A33" w:rsidRDefault="00532A33" w:rsidP="00532A33">
      <w:pPr>
        <w:pStyle w:val="NormalWeb"/>
        <w:numPr>
          <w:ilvl w:val="1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an equal mix of men and women participating in this activity </w:t>
      </w:r>
    </w:p>
    <w:p w:rsidR="00532A33" w:rsidRDefault="00532A33" w:rsidP="00532A33">
      <w:pPr>
        <w:pStyle w:val="NormalWeb"/>
        <w:numPr>
          <w:ilvl w:val="1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both a and b </w:t>
      </w:r>
    </w:p>
    <w:p w:rsidR="00532A33" w:rsidRPr="00532A33" w:rsidRDefault="00532A33" w:rsidP="00532A33">
      <w:pPr>
        <w:pStyle w:val="NormalWeb"/>
        <w:numPr>
          <w:ilvl w:val="1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All of the above. </w:t>
      </w:r>
    </w:p>
    <w:p w:rsidR="00532A33" w:rsidRDefault="00532A33" w:rsidP="00532A33">
      <w:pPr>
        <w:pStyle w:val="NormalWeb"/>
        <w:numPr>
          <w:ilvl w:val="0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In the 19th century, men who had an education tended to get better employment compared to less well-educated men. The tendency toward education for men led to the _____________.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a. belief that education could benefit women, too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b. acceptance of different standards for masculinity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c. fear that men were becoming less masculine</w:t>
      </w:r>
      <w:r>
        <w:rPr>
          <w:rFonts w:ascii="TradeGothicLTStd" w:hAnsi="TradeGothicLTStd"/>
        </w:rPr>
        <w:br/>
        <w:t xml:space="preserve">d. reorganization of social roles within marriage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numPr>
          <w:ilvl w:val="0"/>
          <w:numId w:val="2"/>
        </w:numPr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Hegemonic masculinity _____________.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a. is identical to Sex Role Strain</w:t>
      </w:r>
      <w:r>
        <w:rPr>
          <w:rFonts w:ascii="TradeGothicLTStd" w:hAnsi="TradeGothicLTStd"/>
        </w:rPr>
        <w:br/>
        <w:t>b. highlights the positive aspects of femininity as well as masculinity</w:t>
      </w:r>
      <w:r>
        <w:rPr>
          <w:rFonts w:ascii="TradeGothicLTStd" w:hAnsi="TradeGothicLTStd"/>
        </w:rPr>
        <w:br/>
        <w:t xml:space="preserve">c. represents the one sanctioned version of masculinity to which all men should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>adhere</w:t>
      </w:r>
      <w:r>
        <w:rPr>
          <w:rFonts w:ascii="TradeGothicLTStd" w:hAnsi="TradeGothicLTStd"/>
        </w:rPr>
        <w:br/>
        <w:t xml:space="preserve">d. can be seen in personal interactions between men and women but not in social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or political interactions </w:t>
      </w:r>
    </w:p>
    <w:p w:rsidR="00532A33" w:rsidRDefault="00532A33" w:rsidP="00532A33">
      <w:pPr>
        <w:pStyle w:val="NormalWeb"/>
        <w:spacing w:before="2" w:after="2"/>
        <w:ind w:left="720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16. The validation of the Mf scale of the Minnesota Multiphasic Personality Inventory _____________.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>a. included a representative sample of U.S. residents</w:t>
      </w:r>
      <w:r>
        <w:rPr>
          <w:rFonts w:ascii="TradeGothicLTStd" w:hAnsi="TradeGothicLTStd"/>
        </w:rPr>
        <w:br/>
        <w:t>b. included mostly college students, yielding an unrepresentative sample</w:t>
      </w:r>
      <w:r>
        <w:rPr>
          <w:rFonts w:ascii="TradeGothicLTStd" w:hAnsi="TradeGothicLTStd"/>
        </w:rPr>
        <w:br/>
        <w:t xml:space="preserve">c. included two levels of sampling, one with over 2,000 men and the second with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over 1,000 women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d. included no women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17. The history of psychology’s measurement of masculinity and femininity 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a. includes the development of many tests but less agreement over what constitutes masculinity and femininity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b. has transformed the popular understanding of these concepts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c. remains an active endeavor in psychology</w:t>
      </w:r>
      <w:r>
        <w:rPr>
          <w:rFonts w:ascii="TradeGothicLTStd" w:hAnsi="TradeGothicLTStd"/>
        </w:rPr>
        <w:br/>
        <w:t>d. both b and c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18. In television advertising, what group is most often represented as authoritative sources?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a. groups with mixed ethnicity</w:t>
      </w:r>
      <w:r>
        <w:rPr>
          <w:rFonts w:ascii="TradeGothicLTStd" w:hAnsi="TradeGothicLTStd"/>
        </w:rPr>
        <w:br/>
        <w:t>b. middle-aged White women</w:t>
      </w:r>
      <w:r>
        <w:rPr>
          <w:rFonts w:ascii="TradeGothicLTStd" w:hAnsi="TradeGothicLTStd"/>
        </w:rPr>
        <w:br/>
        <w:t>c. White men</w:t>
      </w:r>
      <w:r>
        <w:rPr>
          <w:rFonts w:ascii="TradeGothicLTStd" w:hAnsi="TradeGothicLTStd"/>
        </w:rPr>
        <w:br/>
        <w:t>d. African Americans in their 60s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19. The two main classes of gonadal hormones are ____________ and 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a. estrogens; androgens</w:t>
      </w:r>
      <w:r>
        <w:rPr>
          <w:rFonts w:ascii="TradeGothicLTStd" w:hAnsi="TradeGothicLTStd"/>
        </w:rPr>
        <w:br/>
        <w:t>b. pituitary; hypothalamic</w:t>
      </w:r>
      <w:r>
        <w:rPr>
          <w:rFonts w:ascii="TradeGothicLTStd" w:hAnsi="TradeGothicLTStd"/>
        </w:rPr>
        <w:br/>
        <w:t>c. ovarian; progestrogenic</w:t>
      </w:r>
      <w:r>
        <w:rPr>
          <w:rFonts w:ascii="TradeGothicLTStd" w:hAnsi="TradeGothicLTStd"/>
        </w:rPr>
        <w:br/>
        <w:t>d. androgenic; testosterogenic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20. The term sexual dimorphism refers to 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a. the sexual changes that occur during puberty</w:t>
      </w:r>
      <w:r>
        <w:rPr>
          <w:rFonts w:ascii="TradeGothicLTStd" w:hAnsi="TradeGothicLTStd"/>
        </w:rPr>
        <w:br/>
        <w:t>b. the psychological differences between men and women</w:t>
      </w:r>
      <w:r>
        <w:rPr>
          <w:rFonts w:ascii="TradeGothicLTStd" w:hAnsi="TradeGothicLTStd"/>
        </w:rPr>
        <w:br/>
        <w:t>c. the two physically different versions of the sexes</w:t>
      </w:r>
      <w:r>
        <w:rPr>
          <w:rFonts w:ascii="TradeGothicLTStd" w:hAnsi="TradeGothicLTStd"/>
        </w:rPr>
        <w:br/>
        <w:t xml:space="preserve">d. developmental changes that occur during the prenatal period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22. The brains of males are larger than the brains of females 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a. beginning at puberty and continuing until old age</w:t>
      </w:r>
      <w:r>
        <w:rPr>
          <w:rFonts w:ascii="TradeGothicLTStd" w:hAnsi="TradeGothicLTStd"/>
        </w:rPr>
        <w:br/>
        <w:t>b. due to the action of prenatal estrogens</w:t>
      </w:r>
      <w:r>
        <w:rPr>
          <w:rFonts w:ascii="TradeGothicLTStd" w:hAnsi="TradeGothicLTStd"/>
        </w:rPr>
        <w:br/>
        <w:t>c. and most of the difference is in the cerebral hemispheres</w:t>
      </w:r>
      <w:r>
        <w:rPr>
          <w:rFonts w:ascii="TradeGothicLTStd" w:hAnsi="TradeGothicLTStd"/>
        </w:rPr>
        <w:br/>
        <w:t xml:space="preserve">d. but the difference is mostly due to the difference in body size </w:t>
      </w:r>
    </w:p>
    <w:p w:rsidR="00532A33" w:rsidRDefault="00532A33" w:rsidP="00532A33">
      <w:pPr>
        <w:pStyle w:val="NormalWeb"/>
        <w:spacing w:before="2" w:after="2"/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23. Psychological and social influences are LEAST likely to create gender differences 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a. during prenatal development</w:t>
      </w:r>
      <w:r>
        <w:rPr>
          <w:rFonts w:ascii="TradeGothicLTStd" w:hAnsi="TradeGothicLTStd"/>
        </w:rPr>
        <w:br/>
        <w:t xml:space="preserve">b. when parents reward gender-typed behavior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c. when hormone levels are highest</w:t>
      </w:r>
      <w:r>
        <w:rPr>
          <w:rFonts w:ascii="TradeGothicLTStd" w:hAnsi="TradeGothicLTStd"/>
        </w:rPr>
        <w:br/>
        <w:t xml:space="preserve">d. after gender roles are fixed </w:t>
      </w:r>
    </w:p>
    <w:p w:rsidR="00532A33" w:rsidRDefault="00532A33" w:rsidP="00532A33">
      <w:pPr>
        <w:pStyle w:val="NormalWeb"/>
        <w:spacing w:before="2" w:after="2"/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24. The role of hormones in sexual receptivity _____________.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a. is clear for some animals, such as rats, but not so clear for other animals, such as humans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b. is clear for all mammals but not for reptiles, birds, or insects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c. is not as strong as experience and expectation in any species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 xml:space="preserve">d. has not been established for any species </w:t>
      </w:r>
    </w:p>
    <w:p w:rsidR="00532A33" w:rsidRDefault="00532A33" w:rsidP="00532A33">
      <w:pPr>
        <w:pStyle w:val="NormalWeb"/>
        <w:spacing w:before="2" w:after="2"/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25. Individuals with Turner syndrome _____________.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a. are genetically female</w:t>
      </w:r>
      <w:r>
        <w:rPr>
          <w:rFonts w:ascii="TradeGothicLTStd" w:hAnsi="TradeGothicLTStd"/>
        </w:rPr>
        <w:br/>
        <w:t>b. are hermaphrodites</w:t>
      </w:r>
      <w:r>
        <w:rPr>
          <w:rFonts w:ascii="TradeGothicLTStd" w:hAnsi="TradeGothicLTStd"/>
        </w:rPr>
        <w:br/>
        <w:t xml:space="preserve">c. have extra chromosomal material, resulting in an XXX pattern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d. have missing chromosomal material </w:t>
      </w:r>
    </w:p>
    <w:p w:rsidR="00532A33" w:rsidRDefault="00532A33" w:rsidP="00532A33">
      <w:pPr>
        <w:pStyle w:val="NormalWeb"/>
        <w:spacing w:before="2" w:after="2"/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21. If the Müllerian system fails to develop then ____________.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a. the Wolffian system also fails to develop, producing an individual with Turner syndrome </w:t>
      </w:r>
    </w:p>
    <w:p w:rsidR="00532A33" w:rsidRDefault="00532A33" w:rsidP="00532A33">
      <w:pPr>
        <w:pStyle w:val="NormalWeb"/>
        <w:spacing w:before="2" w:after="2"/>
        <w:rPr>
          <w:rFonts w:ascii="TradeGothicLTStd" w:hAnsi="TradeGothicLTStd"/>
        </w:rPr>
      </w:pPr>
      <w:r>
        <w:rPr>
          <w:rFonts w:ascii="TradeGothicLTStd" w:hAnsi="TradeGothicLTStd"/>
        </w:rPr>
        <w:t>b. Müllerian-inhibiting substance is produced by the mother</w:t>
      </w:r>
      <w:r>
        <w:rPr>
          <w:rFonts w:ascii="TradeGothicLTStd" w:hAnsi="TradeGothicLTStd"/>
        </w:rPr>
        <w:br/>
        <w:t xml:space="preserve">c. the individual will not develop according to the female pattern </w:t>
      </w:r>
    </w:p>
    <w:p w:rsidR="00532A33" w:rsidRDefault="00532A33" w:rsidP="00532A33">
      <w:pPr>
        <w:pStyle w:val="NormalWeb"/>
        <w:spacing w:before="2" w:after="2"/>
      </w:pPr>
      <w:r>
        <w:rPr>
          <w:rFonts w:ascii="TradeGothicLTStd" w:hAnsi="TradeGothicLTStd"/>
        </w:rPr>
        <w:t xml:space="preserve">d. the individual will be intersex rather than male or female </w:t>
      </w:r>
    </w:p>
    <w:p w:rsidR="003374DE" w:rsidRDefault="00532A33"/>
    <w:sectPr w:rsidR="003374DE" w:rsidSect="003374D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adeGothicLTSt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2459"/>
    <w:multiLevelType w:val="multilevel"/>
    <w:tmpl w:val="384E6A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73CE1"/>
    <w:multiLevelType w:val="multilevel"/>
    <w:tmpl w:val="7FF42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32A33"/>
    <w:rsid w:val="00532A3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532A33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1112</Words>
  <Characters>6341</Characters>
  <Application>Microsoft Macintosh Word</Application>
  <DocSecurity>0</DocSecurity>
  <Lines>52</Lines>
  <Paragraphs>12</Paragraphs>
  <ScaleCrop>false</ScaleCrop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Ellianna Shigo</dc:creator>
  <cp:keywords/>
  <cp:lastModifiedBy>Ellianna Shigo</cp:lastModifiedBy>
  <cp:revision>1</cp:revision>
  <dcterms:created xsi:type="dcterms:W3CDTF">2016-11-02T17:19:00Z</dcterms:created>
  <dcterms:modified xsi:type="dcterms:W3CDTF">2016-11-02T17:27:00Z</dcterms:modified>
</cp:coreProperties>
</file>